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0" w:hanging="2"/>
        <w:rPr>
          <w:i/>
          <w:i/>
        </w:rPr>
      </w:pPr>
      <w:r>
        <w:rPr>
          <w:i/>
        </w:rPr>
      </w:r>
    </w:p>
    <w:p>
      <w:pPr>
        <w:pStyle w:val="Normal"/>
        <w:ind w:left="0" w:hanging="2"/>
        <w:jc w:val="center"/>
        <w:rPr/>
      </w:pPr>
      <w:r>
        <w:rPr>
          <w:b/>
        </w:rPr>
        <w:t>COM59</w:t>
      </w:r>
      <w:r>
        <w:rPr>
          <w:b/>
        </w:rPr>
        <w:t>1</w:t>
      </w:r>
      <w:r>
        <w:rPr>
          <w:b/>
        </w:rPr>
        <w:t xml:space="preserve"> Learning Contract for </w:t>
      </w:r>
      <w:r>
        <w:rPr>
          <w:b/>
        </w:rPr>
        <w:t>2</w:t>
      </w:r>
      <w:r>
        <w:rPr>
          <w:b/>
        </w:rPr>
        <w:t xml:space="preserve"> credit</w:t>
      </w:r>
      <w:r>
        <w:rPr>
          <w:b/>
        </w:rPr>
        <w:t>s</w:t>
      </w:r>
    </w:p>
    <w:p>
      <w:pPr>
        <w:pStyle w:val="Normal"/>
        <w:ind w:left="0" w:hanging="2"/>
        <w:jc w:val="center"/>
        <w:rPr/>
      </w:pPr>
      <w:r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>(~</w:t>
      </w:r>
      <w:r>
        <w:rPr>
          <w:i/>
          <w:sz w:val="22"/>
          <w:szCs w:val="22"/>
        </w:rPr>
        <w:t>6</w:t>
      </w:r>
      <w:r>
        <w:rPr>
          <w:i/>
          <w:sz w:val="22"/>
          <w:szCs w:val="22"/>
        </w:rPr>
        <w:t xml:space="preserve"> hrs/week over 10 wks per credit, as per </w:t>
      </w:r>
      <w:hyperlink r:id="rId2">
        <w:r>
          <w:rPr>
            <w:rStyle w:val="ListLabel2"/>
            <w:i/>
            <w:color w:val="0000FF"/>
            <w:sz w:val="22"/>
            <w:szCs w:val="22"/>
            <w:u w:val="single"/>
          </w:rPr>
          <w:t>https://www.washington.edu/students/reg/credit.html</w:t>
        </w:r>
      </w:hyperlink>
      <w:r>
        <w:rPr>
          <w:i/>
          <w:sz w:val="22"/>
          <w:szCs w:val="22"/>
        </w:rPr>
        <w:t>)</w:t>
      </w:r>
    </w:p>
    <w:p>
      <w:pPr>
        <w:pStyle w:val="Normal"/>
        <w:ind w:left="0" w:hanging="2"/>
        <w:jc w:val="center"/>
        <w:rPr>
          <w:b/>
          <w:b/>
          <w:i/>
          <w:i/>
          <w:sz w:val="22"/>
          <w:szCs w:val="22"/>
        </w:rPr>
      </w:pPr>
      <w:r>
        <w:rPr>
          <w:b/>
          <w:i/>
          <w:sz w:val="22"/>
          <w:szCs w:val="22"/>
        </w:rPr>
      </w:r>
    </w:p>
    <w:p>
      <w:pPr>
        <w:pStyle w:val="Normal"/>
        <w:ind w:left="0" w:hanging="2"/>
        <w:jc w:val="center"/>
        <w:rPr/>
      </w:pPr>
      <w:r>
        <w:rPr/>
        <w:t>Between  _Kaylea Champion____ and _Mako Hill____</w:t>
      </w:r>
    </w:p>
    <w:p>
      <w:pPr>
        <w:pStyle w:val="Normal"/>
        <w:ind w:left="0" w:hanging="2"/>
        <w:jc w:val="center"/>
        <w:rPr/>
      </w:pPr>
      <w:r>
        <w:rPr/>
        <w:t>Student Name</w:t>
        <w:tab/>
        <w:tab/>
        <w:tab/>
        <w:t>Faculty Name</w:t>
      </w:r>
    </w:p>
    <w:p>
      <w:pPr>
        <w:pStyle w:val="Normal"/>
        <w:ind w:left="0" w:hanging="2"/>
        <w:jc w:val="center"/>
        <w:rPr/>
      </w:pPr>
      <w:r>
        <w:rPr/>
      </w:r>
    </w:p>
    <w:p>
      <w:pPr>
        <w:pStyle w:val="Normal"/>
        <w:ind w:left="0" w:hanging="2"/>
        <w:jc w:val="center"/>
        <w:rPr/>
      </w:pPr>
      <w:r>
        <w:rPr/>
        <w:t>[Autumn, 20</w:t>
      </w:r>
      <w:r>
        <w:rPr/>
        <w:t>20</w:t>
      </w:r>
      <w:r>
        <w:rPr/>
        <w:t>]</w:t>
      </w:r>
    </w:p>
    <w:p>
      <w:pPr>
        <w:pStyle w:val="Normal"/>
        <w:ind w:left="0" w:hanging="2"/>
        <w:jc w:val="center"/>
        <w:rPr>
          <w:b/>
          <w:b/>
        </w:rPr>
      </w:pPr>
      <w:r>
        <w:rPr>
          <w:b/>
        </w:rPr>
      </w:r>
    </w:p>
    <w:p>
      <w:pPr>
        <w:pStyle w:val="Normal"/>
        <w:ind w:left="0" w:hanging="2"/>
        <w:rPr>
          <w:b/>
          <w:b/>
        </w:rPr>
      </w:pPr>
      <w:r>
        <w:rPr>
          <w:b/>
        </w:rPr>
      </w:r>
    </w:p>
    <w:p>
      <w:pPr>
        <w:pStyle w:val="Normal"/>
        <w:ind w:left="0" w:hanging="2"/>
        <w:rPr/>
      </w:pPr>
      <w:r>
        <w:rPr>
          <w:b/>
        </w:rPr>
        <w:t>Grading: __X_ CR/NC</w:t>
        <w:tab/>
        <w:t>______ Numerical grade</w:t>
      </w:r>
    </w:p>
    <w:p>
      <w:pPr>
        <w:pStyle w:val="Normal"/>
        <w:ind w:left="0" w:hanging="2"/>
        <w:rPr>
          <w:b/>
          <w:b/>
        </w:rPr>
      </w:pPr>
      <w:r>
        <w:rPr>
          <w:b/>
        </w:rPr>
      </w:r>
    </w:p>
    <w:p>
      <w:pPr>
        <w:pStyle w:val="Normal"/>
        <w:ind w:left="0" w:hanging="2"/>
        <w:rPr/>
      </w:pPr>
      <w:r>
        <w:rPr>
          <w:b/>
        </w:rPr>
        <w:t xml:space="preserve">Topic: [Focus/Foci of readings] </w:t>
      </w:r>
      <w:r>
        <w:rPr>
          <w:b/>
        </w:rPr>
        <w:t>Mapping the Information Landscape – Covid-19 DRG</w:t>
      </w:r>
    </w:p>
    <w:p>
      <w:pPr>
        <w:pStyle w:val="Normal"/>
        <w:ind w:left="0" w:hanging="2"/>
        <w:rPr>
          <w:b/>
          <w:b/>
        </w:rPr>
      </w:pPr>
      <w:r>
        <w:rPr>
          <w:b/>
        </w:rPr>
      </w:r>
    </w:p>
    <w:p>
      <w:pPr>
        <w:pStyle w:val="Normal"/>
        <w:ind w:left="0" w:hanging="2"/>
        <w:rPr/>
      </w:pPr>
      <w:r>
        <w:rPr>
          <w:b/>
        </w:rPr>
        <w:t>Learning goal:</w:t>
      </w:r>
    </w:p>
    <w:p>
      <w:pPr>
        <w:pStyle w:val="Normal"/>
        <w:ind w:left="0" w:hanging="2"/>
        <w:rPr>
          <w:b/>
          <w:b/>
        </w:rPr>
      </w:pPr>
      <w:r>
        <w:rPr/>
      </w:r>
    </w:p>
    <w:p>
      <w:pPr>
        <w:pStyle w:val="Normal"/>
        <w:ind w:left="0" w:hanging="2"/>
        <w:rPr/>
      </w:pPr>
      <w:r>
        <w:rPr>
          <w:b/>
        </w:rPr>
        <w:t xml:space="preserve">To </w:t>
      </w:r>
      <w:r>
        <w:rPr>
          <w:b/>
        </w:rPr>
        <w:t>practice research, mentoring, and pedagogical skills by leading a research project with undergraduates to understand how people have made sense of the pandemic</w:t>
      </w:r>
    </w:p>
    <w:p>
      <w:pPr>
        <w:pStyle w:val="Normal"/>
        <w:ind w:left="0" w:hanging="2"/>
        <w:rPr>
          <w:b/>
          <w:b/>
        </w:rPr>
      </w:pPr>
      <w:r>
        <w:rPr>
          <w:b/>
        </w:rPr>
      </w:r>
    </w:p>
    <w:p>
      <w:pPr>
        <w:pStyle w:val="Normal"/>
        <w:ind w:left="0" w:hanging="2"/>
        <w:rPr/>
      </w:pPr>
      <w:r>
        <w:rPr>
          <w:b/>
        </w:rPr>
        <w:t>Reading activities and demonstrations of learning:</w:t>
      </w:r>
    </w:p>
    <w:p>
      <w:pPr>
        <w:pStyle w:val="Normal"/>
        <w:ind w:left="0" w:hanging="2"/>
        <w:rPr>
          <w:b/>
          <w:b/>
        </w:rPr>
      </w:pPr>
      <w:r>
        <w:rPr>
          <w:b/>
        </w:rPr>
      </w:r>
    </w:p>
    <w:p>
      <w:pPr>
        <w:pStyle w:val="Normal"/>
        <w:numPr>
          <w:ilvl w:val="0"/>
          <w:numId w:val="1"/>
        </w:numPr>
        <w:ind w:left="0" w:hanging="2"/>
        <w:rPr/>
      </w:pPr>
      <w:r>
        <w:rPr/>
        <w:t>Develop a syllabus, project outline, and learning materials for students.</w:t>
      </w:r>
    </w:p>
    <w:p>
      <w:pPr>
        <w:pStyle w:val="Normal"/>
        <w:ind w:left="0" w:hanging="2"/>
        <w:rPr>
          <w:b/>
          <w:b/>
        </w:rPr>
      </w:pPr>
      <w:r>
        <w:rPr>
          <w:b/>
        </w:rPr>
      </w:r>
    </w:p>
    <w:p>
      <w:pPr>
        <w:pStyle w:val="Normal"/>
        <w:numPr>
          <w:ilvl w:val="0"/>
          <w:numId w:val="1"/>
        </w:numPr>
        <w:ind w:left="0" w:hanging="2"/>
        <w:rPr/>
      </w:pPr>
      <w:r>
        <w:rPr/>
        <w:t>Facilitate meetings and organize student work.</w:t>
      </w:r>
    </w:p>
    <w:p>
      <w:pPr>
        <w:pStyle w:val="Normal"/>
        <w:pBdr/>
        <w:spacing w:lineRule="auto" w:line="240"/>
        <w:ind w:left="0" w:hanging="2"/>
        <w:rPr>
          <w:color w:val="000000"/>
          <w:szCs w:val="24"/>
        </w:rPr>
      </w:pPr>
      <w:r>
        <w:rPr>
          <w:color w:val="000000"/>
          <w:szCs w:val="24"/>
        </w:rPr>
      </w:r>
    </w:p>
    <w:p>
      <w:pPr>
        <w:pStyle w:val="Normal"/>
        <w:numPr>
          <w:ilvl w:val="0"/>
          <w:numId w:val="1"/>
        </w:numPr>
        <w:ind w:left="0" w:hanging="2"/>
        <w:rPr/>
      </w:pPr>
      <w:r>
        <w:rPr/>
        <w:t xml:space="preserve">Read </w:t>
      </w:r>
      <w:r>
        <w:rPr/>
        <w:t>relevant literature as needs emerge.</w:t>
      </w:r>
    </w:p>
    <w:p>
      <w:pPr>
        <w:pStyle w:val="Normal"/>
        <w:numPr>
          <w:ilvl w:val="0"/>
          <w:numId w:val="0"/>
        </w:numPr>
        <w:ind w:left="1078" w:hanging="0"/>
        <w:rPr/>
      </w:pPr>
      <w:r>
        <w:rPr/>
      </w:r>
    </w:p>
    <w:p>
      <w:pPr>
        <w:pStyle w:val="Normal"/>
        <w:numPr>
          <w:ilvl w:val="0"/>
          <w:numId w:val="1"/>
        </w:numPr>
        <w:ind w:left="0" w:hanging="2"/>
        <w:rPr/>
      </w:pPr>
      <w:r>
        <w:rPr/>
        <w:t>Conduct thematic and content analysis to make progress toward a publication-quality paper.</w:t>
      </w:r>
    </w:p>
    <w:p>
      <w:pPr>
        <w:pStyle w:val="Normal"/>
        <w:numPr>
          <w:ilvl w:val="0"/>
          <w:numId w:val="0"/>
        </w:numPr>
        <w:ind w:left="1078" w:hanging="0"/>
        <w:rPr/>
      </w:pPr>
      <w:r>
        <w:rPr/>
      </w:r>
    </w:p>
    <w:p>
      <w:pPr>
        <w:pStyle w:val="Normal"/>
        <w:numPr>
          <w:ilvl w:val="0"/>
          <w:numId w:val="1"/>
        </w:numPr>
        <w:ind w:left="0" w:hanging="2"/>
        <w:rPr/>
      </w:pPr>
      <w:r>
        <w:rPr/>
        <w:t>Reflect on the DRG as a form and potential template for future engagement with undergraduates.</w:t>
      </w:r>
    </w:p>
    <w:p>
      <w:pPr>
        <w:pStyle w:val="Normal"/>
        <w:ind w:left="0" w:hanging="2"/>
        <w:jc w:val="center"/>
        <w:rPr/>
      </w:pPr>
      <w:r>
        <w:rPr>
          <w:b/>
        </w:rPr>
        <w:t>Criteria for COM590 credits (i.e. earning CR) are the on-time completion of these activities and demonstrations of learning.</w:t>
      </w:r>
    </w:p>
    <w:p>
      <w:pPr>
        <w:pStyle w:val="Normal"/>
        <w:ind w:left="0" w:hanging="2"/>
        <w:rPr>
          <w:b/>
          <w:b/>
        </w:rPr>
      </w:pPr>
      <w:r>
        <w:rPr>
          <w:b/>
        </w:rPr>
      </w:r>
    </w:p>
    <w:p>
      <w:pPr>
        <w:pStyle w:val="Normal"/>
        <w:ind w:left="0" w:hanging="2"/>
        <w:rPr>
          <w:b/>
          <w:b/>
          <w:i/>
          <w:i/>
        </w:rPr>
      </w:pPr>
      <w:r>
        <w:rPr>
          <w:b/>
          <w:i/>
        </w:rPr>
      </w:r>
    </w:p>
    <w:p>
      <w:pPr>
        <w:pStyle w:val="Normal"/>
        <w:ind w:left="0" w:hanging="2"/>
        <w:rPr/>
      </w:pPr>
      <w:r>
        <w:rPr/>
        <w:t>________</w:t>
      </w:r>
      <w:r>
        <w:rPr>
          <w:i/>
        </w:rPr>
        <w:t>______</w:t>
      </w:r>
      <w:r>
        <w:rPr/>
        <w:t>___________________________  ___________________________</w:t>
      </w:r>
    </w:p>
    <w:p>
      <w:pPr>
        <w:pStyle w:val="Normal"/>
        <w:ind w:left="0" w:hanging="2"/>
        <w:rPr/>
      </w:pPr>
      <w:r>
        <w:rPr/>
        <w:tab/>
        <w:t>Student Signature</w:t>
        <w:tab/>
        <w:tab/>
        <w:tab/>
        <w:tab/>
        <w:tab/>
        <w:tab/>
        <w:t>Date</w:t>
      </w:r>
    </w:p>
    <w:p>
      <w:pPr>
        <w:pStyle w:val="Normal"/>
        <w:ind w:left="0" w:hanging="2"/>
        <w:rPr/>
      </w:pPr>
      <w:r>
        <w:rPr/>
      </w:r>
    </w:p>
    <w:p>
      <w:pPr>
        <w:pStyle w:val="Normal"/>
        <w:ind w:left="0" w:hanging="2"/>
        <w:rPr/>
      </w:pPr>
      <w:r>
        <w:rPr/>
        <w:tab/>
        <w:tab/>
      </w:r>
      <w:bookmarkStart w:id="0" w:name="_GoBack"/>
      <w:bookmarkEnd w:id="0"/>
    </w:p>
    <w:p>
      <w:pPr>
        <w:pStyle w:val="Normal"/>
        <w:ind w:left="0" w:hanging="2"/>
        <w:rPr/>
      </w:pPr>
      <w:r>
        <w:rPr/>
        <w:t>Faculty Signature</w:t>
        <w:tab/>
        <w:tab/>
        <w:tab/>
        <w:tab/>
        <w:tab/>
        <w:tab/>
        <w:t>Date</w:t>
      </w:r>
    </w:p>
    <w:p>
      <w:pPr>
        <w:pStyle w:val="Normal"/>
        <w:ind w:left="0" w:hanging="2"/>
        <w:rPr/>
      </w:pPr>
      <w:r>
        <w:rPr/>
      </w:r>
    </w:p>
    <w:p>
      <w:pPr>
        <w:pStyle w:val="Normal"/>
        <w:ind w:left="0" w:hanging="2"/>
        <w:rPr/>
      </w:pPr>
      <w:r>
        <w:rPr/>
      </w:r>
    </w:p>
    <w:p>
      <w:pPr>
        <w:pStyle w:val="Normal"/>
        <w:ind w:left="0" w:hanging="2"/>
        <w:jc w:val="center"/>
        <w:rPr>
          <w:b/>
          <w:b/>
        </w:rPr>
      </w:pPr>
      <w:r>
        <w:rPr>
          <w:b/>
        </w:rPr>
      </w:r>
    </w:p>
    <w:p>
      <w:pPr>
        <w:pStyle w:val="Normal"/>
        <w:ind w:left="0" w:hanging="2"/>
        <w:rPr>
          <w:b/>
          <w:b/>
        </w:rPr>
      </w:pPr>
      <w:r>
        <w:rPr>
          <w:b/>
        </w:rPr>
      </w:r>
    </w:p>
    <w:p>
      <w:pPr>
        <w:pStyle w:val="Normal"/>
        <w:ind w:left="0" w:hanging="2"/>
        <w:rPr/>
      </w:pPr>
      <w:r>
        <w:rPr/>
      </w:r>
    </w:p>
    <w:sectPr>
      <w:headerReference w:type="default" r:id="rId3"/>
      <w:headerReference w:type="first" r:id="rId4"/>
      <w:footerReference w:type="default" r:id="rId5"/>
      <w:footerReference w:type="first" r:id="rId6"/>
      <w:type w:val="nextPage"/>
      <w:pgSz w:w="12240" w:h="15840"/>
      <w:pgMar w:left="1440" w:right="1440" w:header="720" w:top="777" w:footer="720" w:bottom="777" w:gutter="0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Georgia">
    <w:charset w:val="01"/>
    <w:family w:val="roman"/>
    <w:pitch w:val="variable"/>
  </w:font>
  <w:font w:name="OpenSymbol">
    <w:altName w:val="Arial Unicode MS"/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/>
      <w:tabs>
        <w:tab w:val="center" w:pos="4320" w:leader="none"/>
        <w:tab w:val="right" w:pos="8640" w:leader="none"/>
      </w:tabs>
      <w:spacing w:lineRule="auto" w:line="240"/>
      <w:ind w:left="0" w:right="360" w:hanging="2"/>
      <w:jc w:val="center"/>
      <w:rPr>
        <w:color w:val="000000"/>
        <w:szCs w:val="24"/>
      </w:rPr>
    </w:pPr>
    <w:r>
      <w:rPr>
        <w:color w:val="000000"/>
        <w:szCs w:val="24"/>
      </w:rP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5854700</wp:posOffset>
              </wp:positionH>
              <wp:positionV relativeFrom="paragraph">
                <wp:posOffset>635</wp:posOffset>
              </wp:positionV>
              <wp:extent cx="86360" cy="213360"/>
              <wp:effectExtent l="0" t="0" r="0" b="0"/>
              <wp:wrapSquare wrapText="bothSides"/>
              <wp:docPr id="1" name="Rectangle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680" cy="212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rameContents"/>
                            <w:spacing w:lineRule="auto" w:line="240"/>
                            <w:ind w:left="0" w:hanging="2"/>
                            <w:rPr/>
                          </w:pPr>
                          <w:r>
                            <w:rPr>
                              <w:color w:val="00000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</w:rPr>
                            <w:t>PAGE 2</w:t>
                          </w:r>
                        </w:p>
                        <w:p>
                          <w:pPr>
                            <w:pStyle w:val="FrameContents"/>
                            <w:spacing w:lineRule="auto" w:line="240"/>
                            <w:ind w:left="0" w:hanging="2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ectangle 1" fillcolor="white" stroked="f" style="position:absolute;margin-left:461pt;margin-top:0pt;width:6.7pt;height:16.7pt">
              <w10:wrap type="square"/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rameContents"/>
                      <w:spacing w:lineRule="auto" w:line="240"/>
                      <w:ind w:left="0" w:hanging="2"/>
                      <w:rPr/>
                    </w:pPr>
                    <w:r>
                      <w:rPr>
                        <w:color w:val="000000"/>
                      </w:rPr>
                      <w:t xml:space="preserve"> </w:t>
                    </w:r>
                    <w:r>
                      <w:rPr>
                        <w:color w:val="000000"/>
                      </w:rPr>
                      <w:t>PAGE 2</w:t>
                    </w:r>
                  </w:p>
                  <w:p>
                    <w:pPr>
                      <w:pStyle w:val="FrameContents"/>
                      <w:spacing w:lineRule="auto" w:line="240"/>
                      <w:ind w:left="0" w:hanging="2"/>
                      <w:rPr/>
                    </w:pPr>
                    <w:r>
                      <w:rPr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/>
      <w:tabs>
        <w:tab w:val="center" w:pos="4320" w:leader="none"/>
        <w:tab w:val="right" w:pos="8640" w:leader="none"/>
      </w:tabs>
      <w:spacing w:lineRule="auto" w:line="240"/>
      <w:ind w:left="0" w:hanging="2"/>
      <w:rPr>
        <w:color w:val="000000"/>
        <w:szCs w:val="24"/>
      </w:rPr>
    </w:pPr>
    <w:r>
      <w:rPr>
        <w:color w:val="000000"/>
        <w:szCs w:val="24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ind w:left="0" w:hanging="2"/>
      <w:jc w:val="center"/>
      <w:rPr/>
    </w:pPr>
    <w:r>
      <w:rPr>
        <w:color w:val="0000FF"/>
        <w:sz w:val="18"/>
        <w:szCs w:val="18"/>
      </w:rPr>
      <w:t>.</w:t>
    </w:r>
  </w:p>
  <w:p>
    <w:pPr>
      <w:pStyle w:val="Normal"/>
      <w:pBdr/>
      <w:tabs>
        <w:tab w:val="center" w:pos="4320" w:leader="none"/>
        <w:tab w:val="right" w:pos="8640" w:leader="none"/>
      </w:tabs>
      <w:spacing w:lineRule="auto" w:line="240"/>
      <w:ind w:left="0" w:hanging="2"/>
      <w:rPr>
        <w:color w:val="0000FF"/>
        <w:sz w:val="18"/>
        <w:szCs w:val="18"/>
      </w:rPr>
    </w:pPr>
    <w:r>
      <w:rPr>
        <w:color w:val="0000FF"/>
        <w:sz w:val="18"/>
        <w:szCs w:val="18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/>
      <w:tabs>
        <w:tab w:val="center" w:pos="4320" w:leader="none"/>
        <w:tab w:val="right" w:pos="8640" w:leader="none"/>
      </w:tabs>
      <w:spacing w:lineRule="auto" w:line="240"/>
      <w:ind w:left="0" w:hanging="2"/>
      <w:rPr>
        <w:color w:val="000000"/>
        <w:szCs w:val="24"/>
      </w:rPr>
    </w:pPr>
    <w:r>
      <w:rPr>
        <w:color w:val="000000"/>
        <w:szCs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upperRoman"/>
      <w:lvlText w:val="%1."/>
      <w:lvlJc w:val="left"/>
      <w:pPr>
        <w:ind w:left="1080" w:hanging="720"/>
      </w:pPr>
      <w:rPr>
        <w:vertAlign w:val="baseline"/>
        <w:position w:val="0"/>
        <w:sz w:val="24"/>
      </w:rPr>
    </w:lvl>
    <w:lvl w:ilvl="1">
      <w:start w:val="1"/>
      <w:numFmt w:val="bullet"/>
      <w:lvlText w:val=""/>
      <w:lvlJc w:val="left"/>
      <w:pPr>
        <w:ind w:left="0" w:hanging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hanging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hanging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hanging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hanging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hanging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hanging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hanging="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" w:hAnsi="Times" w:eastAsia="Times" w:cs="Times"/>
        <w:sz w:val="24"/>
        <w:szCs w:val="24"/>
        <w:lang w:val="en-US" w:eastAsia="zh-CN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tLeast" w:line="1"/>
      <w:ind w:left="-1" w:hanging="1"/>
      <w:jc w:val="left"/>
      <w:textAlignment w:val="top"/>
      <w:outlineLvl w:val="0"/>
    </w:pPr>
    <w:rPr>
      <w:rFonts w:ascii="Times" w:hAnsi="Times" w:eastAsia="Times" w:cs="Times"/>
      <w:color w:val="auto"/>
      <w:kern w:val="0"/>
      <w:sz w:val="24"/>
      <w:szCs w:val="20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keepLines/>
      <w:spacing w:before="240" w:after="40"/>
      <w:outlineLvl w:val="3"/>
    </w:pPr>
    <w:rPr>
      <w:b/>
      <w:szCs w:val="24"/>
    </w:rPr>
  </w:style>
  <w:style w:type="paragraph" w:styleId="Heading5">
    <w:name w:val="Heading 5"/>
    <w:basedOn w:val="Normal"/>
    <w:next w:val="Normal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1" w:customStyle="1">
    <w:name w:val="WW8Num1z1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2" w:customStyle="1">
    <w:name w:val="WW8Num1z2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3" w:customStyle="1">
    <w:name w:val="WW8Num1z3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4" w:customStyle="1">
    <w:name w:val="WW8Num1z4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5" w:customStyle="1">
    <w:name w:val="WW8Num1z5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6" w:customStyle="1">
    <w:name w:val="WW8Num1z6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7" w:customStyle="1">
    <w:name w:val="WW8Num1z7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1z8" w:customStyle="1">
    <w:name w:val="WW8Num1z8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0" w:customStyle="1">
    <w:name w:val="WW8Num2z0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1" w:customStyle="1">
    <w:name w:val="WW8Num2z1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2" w:customStyle="1">
    <w:name w:val="WW8Num2z2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3" w:customStyle="1">
    <w:name w:val="WW8Num2z3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4" w:customStyle="1">
    <w:name w:val="WW8Num2z4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5" w:customStyle="1">
    <w:name w:val="WW8Num2z5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6" w:customStyle="1">
    <w:name w:val="WW8Num2z6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7" w:customStyle="1">
    <w:name w:val="WW8Num2z7"/>
    <w:qFormat/>
    <w:rPr>
      <w:w w:val="100"/>
      <w:position w:val="0"/>
      <w:sz w:val="24"/>
      <w:effect w:val="none"/>
      <w:vertAlign w:val="baseline"/>
      <w:em w:val="none"/>
    </w:rPr>
  </w:style>
  <w:style w:type="character" w:styleId="WW8Num2z8" w:customStyle="1">
    <w:name w:val="WW8Num2z8"/>
    <w:qFormat/>
    <w:rPr>
      <w:w w:val="100"/>
      <w:position w:val="0"/>
      <w:sz w:val="24"/>
      <w:effect w:val="none"/>
      <w:vertAlign w:val="baseline"/>
      <w:em w:val="none"/>
    </w:rPr>
  </w:style>
  <w:style w:type="character" w:styleId="Pagenumber">
    <w:name w:val="page number"/>
    <w:basedOn w:val="DefaultParagraphFont"/>
    <w:qFormat/>
    <w:rPr>
      <w:w w:val="100"/>
      <w:position w:val="0"/>
      <w:sz w:val="24"/>
      <w:effect w:val="none"/>
      <w:vertAlign w:val="baseline"/>
      <w:em w:val="none"/>
    </w:rPr>
  </w:style>
  <w:style w:type="character" w:styleId="InternetLink" w:customStyle="1">
    <w:name w:val="Internet Link"/>
    <w:rPr>
      <w:color w:val="0000FF"/>
      <w:w w:val="100"/>
      <w:position w:val="0"/>
      <w:sz w:val="24"/>
      <w:u w:val="single"/>
      <w:effect w:val="none"/>
      <w:vertAlign w:val="baseline"/>
      <w:em w:val="none"/>
    </w:rPr>
  </w:style>
  <w:style w:type="character" w:styleId="Bullets" w:customStyle="1">
    <w:name w:val="Bullets"/>
    <w:qFormat/>
    <w:rPr>
      <w:rFonts w:ascii="OpenSymbol" w:hAnsi="OpenSymbol" w:eastAsia="OpenSymbol" w:cs="OpenSymbol"/>
      <w:w w:val="100"/>
      <w:position w:val="0"/>
      <w:sz w:val="24"/>
      <w:effect w:val="none"/>
      <w:vertAlign w:val="baseline"/>
      <w:em w:val="none"/>
    </w:rPr>
  </w:style>
  <w:style w:type="character" w:styleId="ListLabel1">
    <w:name w:val="ListLabel 1"/>
    <w:qFormat/>
    <w:rPr>
      <w:position w:val="0"/>
      <w:sz w:val="24"/>
      <w:vertAlign w:val="baseline"/>
    </w:rPr>
  </w:style>
  <w:style w:type="character" w:styleId="ListLabel2">
    <w:name w:val="ListLabel 2"/>
    <w:qFormat/>
    <w:rPr>
      <w:i/>
      <w:color w:val="0000FF"/>
      <w:sz w:val="22"/>
      <w:szCs w:val="22"/>
      <w:u w:val="single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AR PL SungtiL GB" w:cs="Lohit Devanagari"/>
      <w:sz w:val="28"/>
      <w:szCs w:val="28"/>
    </w:rPr>
  </w:style>
  <w:style w:type="paragraph" w:styleId="TextBody" w:customStyle="1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Lohit Devanagari"/>
      <w:i/>
      <w:iCs/>
      <w:szCs w:val="24"/>
    </w:rPr>
  </w:style>
  <w:style w:type="paragraph" w:styleId="Footer">
    <w:name w:val="Foot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Header">
    <w:name w:val="Head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ListParagraph">
    <w:name w:val="List Paragraph"/>
    <w:basedOn w:val="Normal"/>
    <w:qFormat/>
    <w:pPr>
      <w:ind w:left="720" w:hanging="0"/>
    </w:pPr>
    <w:rPr/>
  </w:style>
  <w:style w:type="paragraph" w:styleId="NormalWeb">
    <w:name w:val="Normal (Web)"/>
    <w:basedOn w:val="Normal"/>
    <w:qFormat/>
    <w:pPr>
      <w:spacing w:before="280" w:after="280"/>
    </w:pPr>
    <w:rPr>
      <w:rFonts w:ascii="Times New Roman" w:hAnsi="Times New Roman" w:eastAsia="Times New Roman" w:cs="Times New Roman"/>
      <w:szCs w:val="24"/>
    </w:rPr>
  </w:style>
  <w:style w:type="paragraph" w:styleId="FrameContents" w:customStyle="1">
    <w:name w:val="Frame Contents"/>
    <w:basedOn w:val="Normal"/>
    <w:qFormat/>
    <w:pPr/>
    <w:rPr/>
  </w:style>
  <w:style w:type="paragraph" w:styleId="Subtitle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washington.edu/students/reg/credit.htm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iVeggE1eVk489wPGXEFOjYIlQaeQ==">AMUW2mVE5/6p60mG4hErJtIOodUGiGxBeZU6CQsj4xIoMHw5DsjY7pYoFJXD6czkZIDcEAj7vZ1xZYOnHtt8Eae9/PVitXatd/Dt2zK0sZFGihDw8lzP2jWQOTZZlWqIwZPlpzTQy4FADeAPbh1ZTDtpvpFTto0rzGaj5Q6rgvvofUqWdzAoR57+86arZjNonAg7UNDy7ha4VHWOUVps+ac9uk8cVferSv56yD7d1ustXdIeLCL9tt+4JBbPC5tfFbFC8Voo5bfi+GaqcK9BIQzyfo5NLsaXp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Application>LibreOffice/6.0.7.3$Linux_X86_64 LibreOffice_project/00m0$Build-3</Application>
  <Pages>2</Pages>
  <Words>159</Words>
  <Characters>1036</Characters>
  <CharactersWithSpaces>1189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2019-09-30T19:42:00Z</dcterms:created>
  <dc:creator>Leah Rogne</dc:creator>
  <dc:description/>
  <dc:language>en-US</dc:language>
  <cp:lastModifiedBy/>
  <dcterms:modified xsi:type="dcterms:W3CDTF">2020-10-05T17:41:40Z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